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80E49" w14:textId="6D29F4B2" w:rsidR="00096E65" w:rsidRPr="00096E65" w:rsidRDefault="00096E65" w:rsidP="00540DAD">
      <w:pPr>
        <w:jc w:val="left"/>
        <w:rPr>
          <w:rFonts w:hint="eastAsia"/>
          <w:szCs w:val="21"/>
        </w:rPr>
      </w:pPr>
      <w:r w:rsidRPr="00096E65">
        <w:rPr>
          <w:rFonts w:hint="eastAsia"/>
          <w:szCs w:val="21"/>
        </w:rPr>
        <w:t>様式２</w:t>
      </w:r>
      <w:bookmarkStart w:id="0" w:name="_GoBack"/>
      <w:bookmarkEnd w:id="0"/>
    </w:p>
    <w:p w14:paraId="0272F9CA" w14:textId="77777777" w:rsidR="001503DB" w:rsidRPr="00F66AFC" w:rsidRDefault="00F66AFC" w:rsidP="006246CB">
      <w:pPr>
        <w:jc w:val="center"/>
        <w:rPr>
          <w:b/>
          <w:sz w:val="28"/>
          <w:szCs w:val="24"/>
        </w:rPr>
      </w:pPr>
      <w:r w:rsidRPr="00F66AFC">
        <w:rPr>
          <w:rFonts w:hint="eastAsia"/>
          <w:b/>
          <w:sz w:val="28"/>
          <w:szCs w:val="24"/>
        </w:rPr>
        <w:t>参加資格確認書</w:t>
      </w:r>
    </w:p>
    <w:p w14:paraId="0FE55D14" w14:textId="77777777" w:rsidR="00F66AFC" w:rsidRDefault="00F66AFC">
      <w:pPr>
        <w:rPr>
          <w:sz w:val="24"/>
          <w:szCs w:val="24"/>
        </w:rPr>
      </w:pPr>
    </w:p>
    <w:p w14:paraId="6D307F90" w14:textId="396D36F7" w:rsidR="001302D6" w:rsidRPr="00F66AFC" w:rsidRDefault="00F66AFC" w:rsidP="00F66AFC">
      <w:pPr>
        <w:ind w:left="1" w:hanging="1"/>
        <w:rPr>
          <w:rFonts w:ascii="ＭＳ 明朝" w:eastAsia="ＭＳ 明朝" w:hAnsi="ＭＳ 明朝"/>
          <w:color w:val="000000" w:themeColor="text1"/>
          <w:sz w:val="24"/>
          <w:szCs w:val="24"/>
        </w:rPr>
      </w:pPr>
      <w:r>
        <w:rPr>
          <w:rFonts w:hint="eastAsia"/>
          <w:sz w:val="24"/>
          <w:szCs w:val="24"/>
        </w:rPr>
        <w:t xml:space="preserve">　</w:t>
      </w:r>
      <w:r w:rsidR="000E4248">
        <w:rPr>
          <w:rFonts w:hint="eastAsia"/>
          <w:sz w:val="24"/>
          <w:szCs w:val="24"/>
        </w:rPr>
        <w:t>藍住町一般廃棄物処理基本計画等策定</w:t>
      </w:r>
      <w:r>
        <w:rPr>
          <w:rFonts w:hint="eastAsia"/>
          <w:sz w:val="24"/>
          <w:szCs w:val="24"/>
        </w:rPr>
        <w:t>業務に係るプロポーザル参加について、</w:t>
      </w:r>
      <w:r w:rsidRPr="00EE66E4">
        <w:rPr>
          <w:rFonts w:ascii="ＭＳ 明朝" w:eastAsia="ＭＳ 明朝" w:hAnsi="ＭＳ 明朝" w:hint="eastAsia"/>
          <w:color w:val="000000" w:themeColor="text1"/>
          <w:sz w:val="24"/>
          <w:szCs w:val="24"/>
        </w:rPr>
        <w:t>要領</w:t>
      </w:r>
      <w:r>
        <w:rPr>
          <w:rFonts w:ascii="ＭＳ 明朝" w:eastAsia="ＭＳ 明朝" w:hAnsi="ＭＳ 明朝" w:hint="eastAsia"/>
          <w:color w:val="000000" w:themeColor="text1"/>
          <w:sz w:val="24"/>
          <w:szCs w:val="24"/>
        </w:rPr>
        <w:t>及び</w:t>
      </w:r>
      <w:r w:rsidR="009D0B17">
        <w:rPr>
          <w:rFonts w:ascii="ＭＳ 明朝" w:eastAsia="ＭＳ 明朝" w:hAnsi="ＭＳ 明朝" w:hint="eastAsia"/>
          <w:color w:val="000000" w:themeColor="text1"/>
          <w:sz w:val="24"/>
          <w:szCs w:val="24"/>
        </w:rPr>
        <w:t>関係</w:t>
      </w:r>
      <w:r>
        <w:rPr>
          <w:rFonts w:ascii="ＭＳ 明朝" w:eastAsia="ＭＳ 明朝" w:hAnsi="ＭＳ 明朝" w:hint="eastAsia"/>
          <w:color w:val="000000" w:themeColor="text1"/>
          <w:sz w:val="24"/>
          <w:szCs w:val="24"/>
        </w:rPr>
        <w:t>法令等を遵守し、受託業務を</w:t>
      </w:r>
      <w:r w:rsidRPr="00EE66E4">
        <w:rPr>
          <w:rFonts w:ascii="ＭＳ 明朝" w:eastAsia="ＭＳ 明朝" w:hAnsi="ＭＳ 明朝" w:hint="eastAsia"/>
          <w:color w:val="000000" w:themeColor="text1"/>
          <w:sz w:val="24"/>
          <w:szCs w:val="24"/>
        </w:rPr>
        <w:t>遂行できる十分な</w:t>
      </w:r>
      <w:r>
        <w:rPr>
          <w:rFonts w:ascii="ＭＳ 明朝" w:eastAsia="ＭＳ 明朝" w:hAnsi="ＭＳ 明朝" w:hint="eastAsia"/>
          <w:color w:val="000000" w:themeColor="text1"/>
          <w:sz w:val="24"/>
          <w:szCs w:val="24"/>
        </w:rPr>
        <w:t>人員、財政的規模、経験及び</w:t>
      </w:r>
      <w:r w:rsidRPr="00EE66E4">
        <w:rPr>
          <w:rFonts w:ascii="ＭＳ 明朝" w:eastAsia="ＭＳ 明朝" w:hAnsi="ＭＳ 明朝" w:hint="eastAsia"/>
          <w:color w:val="000000" w:themeColor="text1"/>
          <w:sz w:val="24"/>
          <w:szCs w:val="24"/>
        </w:rPr>
        <w:t>技術的能力等を有する事業者で、次</w:t>
      </w:r>
      <w:r>
        <w:rPr>
          <w:rFonts w:ascii="ＭＳ 明朝" w:eastAsia="ＭＳ 明朝" w:hAnsi="ＭＳ 明朝" w:hint="eastAsia"/>
          <w:color w:val="000000" w:themeColor="text1"/>
          <w:sz w:val="24"/>
          <w:szCs w:val="24"/>
        </w:rPr>
        <w:t>の要件</w:t>
      </w:r>
      <w:r w:rsidRPr="00EE66E4">
        <w:rPr>
          <w:rFonts w:ascii="ＭＳ 明朝" w:eastAsia="ＭＳ 明朝" w:hAnsi="ＭＳ 明朝" w:hint="eastAsia"/>
          <w:color w:val="000000" w:themeColor="text1"/>
          <w:sz w:val="24"/>
          <w:szCs w:val="24"/>
        </w:rPr>
        <w:t>を</w:t>
      </w:r>
      <w:r>
        <w:rPr>
          <w:rFonts w:ascii="ＭＳ 明朝" w:eastAsia="ＭＳ 明朝" w:hAnsi="ＭＳ 明朝" w:hint="eastAsia"/>
          <w:color w:val="000000" w:themeColor="text1"/>
          <w:sz w:val="24"/>
          <w:szCs w:val="24"/>
        </w:rPr>
        <w:t>満たす者</w:t>
      </w:r>
      <w:r>
        <w:rPr>
          <w:rFonts w:hint="eastAsia"/>
          <w:sz w:val="24"/>
          <w:szCs w:val="24"/>
        </w:rPr>
        <w:t>であることを</w:t>
      </w:r>
      <w:r w:rsidRPr="00F66AFC">
        <w:rPr>
          <w:rFonts w:hint="eastAsia"/>
          <w:sz w:val="24"/>
          <w:szCs w:val="24"/>
        </w:rPr>
        <w:t>誓約します。</w:t>
      </w:r>
    </w:p>
    <w:p w14:paraId="789AAA19" w14:textId="77777777" w:rsidR="006246CB" w:rsidRPr="00F66AFC" w:rsidRDefault="006246CB" w:rsidP="00DF3C0F">
      <w:pPr>
        <w:rPr>
          <w:sz w:val="24"/>
          <w:szCs w:val="24"/>
        </w:rPr>
      </w:pPr>
    </w:p>
    <w:p w14:paraId="2ADE6DD1" w14:textId="77777777" w:rsidR="008602E0" w:rsidRPr="008602E0" w:rsidRDefault="008602E0" w:rsidP="008602E0">
      <w:pPr>
        <w:spacing w:line="380" w:lineRule="exact"/>
        <w:rPr>
          <w:rFonts w:ascii="ＭＳ 明朝" w:eastAsia="ＭＳ 明朝" w:hAnsi="ＭＳ 明朝" w:cs="Times New Roman"/>
          <w:color w:val="000000" w:themeColor="text1"/>
          <w:sz w:val="24"/>
          <w:szCs w:val="24"/>
        </w:rPr>
      </w:pPr>
      <w:r w:rsidRPr="008602E0">
        <w:rPr>
          <w:rFonts w:ascii="ＭＳ 明朝" w:eastAsia="ＭＳ 明朝" w:hAnsi="ＭＳ 明朝" w:cs="Times New Roman" w:hint="eastAsia"/>
          <w:color w:val="000000" w:themeColor="text1"/>
          <w:sz w:val="24"/>
          <w:szCs w:val="24"/>
        </w:rPr>
        <w:t>（１）国税及び地方税を滞納していない者であること。</w:t>
      </w:r>
    </w:p>
    <w:p w14:paraId="3227AFB6" w14:textId="77777777" w:rsidR="008602E0" w:rsidRPr="008602E0" w:rsidRDefault="008602E0" w:rsidP="008602E0">
      <w:pPr>
        <w:spacing w:line="380" w:lineRule="exact"/>
        <w:ind w:left="720" w:hangingChars="300" w:hanging="720"/>
        <w:rPr>
          <w:rFonts w:ascii="ＭＳ 明朝" w:eastAsia="ＭＳ 明朝" w:hAnsi="ＭＳ 明朝" w:cs="Times New Roman"/>
          <w:color w:val="000000" w:themeColor="text1"/>
          <w:sz w:val="24"/>
          <w:szCs w:val="24"/>
        </w:rPr>
      </w:pPr>
      <w:r w:rsidRPr="008602E0">
        <w:rPr>
          <w:rFonts w:ascii="ＭＳ 明朝" w:eastAsia="ＭＳ 明朝" w:hAnsi="ＭＳ 明朝" w:cs="Times New Roman" w:hint="eastAsia"/>
          <w:color w:val="000000" w:themeColor="text1"/>
          <w:sz w:val="24"/>
          <w:szCs w:val="24"/>
        </w:rPr>
        <w:t>（２）町が発注する測量・建設コンサルタント等の一般競争入札（指名競争入札）に参加する資格を有する者</w:t>
      </w:r>
    </w:p>
    <w:p w14:paraId="378CA937" w14:textId="77777777" w:rsidR="008602E0" w:rsidRPr="008602E0" w:rsidRDefault="008602E0" w:rsidP="008602E0">
      <w:pPr>
        <w:spacing w:line="380" w:lineRule="exact"/>
        <w:ind w:left="720" w:hangingChars="300" w:hanging="720"/>
        <w:rPr>
          <w:rFonts w:ascii="ＭＳ 明朝" w:eastAsia="ＭＳ 明朝" w:hAnsi="ＭＳ 明朝" w:cs="Times New Roman"/>
          <w:color w:val="000000" w:themeColor="text1"/>
          <w:sz w:val="24"/>
          <w:szCs w:val="24"/>
        </w:rPr>
      </w:pPr>
      <w:r w:rsidRPr="008602E0">
        <w:rPr>
          <w:rFonts w:ascii="ＭＳ 明朝" w:eastAsia="ＭＳ 明朝" w:hAnsi="ＭＳ 明朝" w:cs="Times New Roman" w:hint="eastAsia"/>
          <w:color w:val="000000" w:themeColor="text1"/>
          <w:sz w:val="24"/>
          <w:szCs w:val="24"/>
        </w:rPr>
        <w:t>（３）建設コンサルタント登録規定（昭和５２年建設省告示第７１７号）の「廃棄物部門」の登録を受けている者であること。</w:t>
      </w:r>
    </w:p>
    <w:p w14:paraId="2A44837D" w14:textId="77777777" w:rsidR="008602E0" w:rsidRPr="008602E0" w:rsidRDefault="008602E0" w:rsidP="008602E0">
      <w:pPr>
        <w:spacing w:line="380" w:lineRule="exact"/>
        <w:ind w:left="720" w:hangingChars="300" w:hanging="720"/>
        <w:rPr>
          <w:rFonts w:ascii="ＭＳ 明朝" w:eastAsia="ＭＳ 明朝" w:hAnsi="ＭＳ 明朝" w:cs="Times New Roman"/>
          <w:color w:val="000000" w:themeColor="text1"/>
          <w:sz w:val="24"/>
          <w:szCs w:val="24"/>
        </w:rPr>
      </w:pPr>
      <w:r w:rsidRPr="008602E0">
        <w:rPr>
          <w:rFonts w:ascii="ＭＳ 明朝" w:eastAsia="ＭＳ 明朝" w:hAnsi="ＭＳ 明朝" w:cs="Times New Roman" w:hint="eastAsia"/>
          <w:color w:val="000000" w:themeColor="text1"/>
          <w:sz w:val="24"/>
          <w:szCs w:val="24"/>
        </w:rPr>
        <w:t>（４）配置予定技術者として、管理技術者、照査技術者及び主任担当技術者を以下のとおり配置すること。なお、各技術者は、兼務できないこととし、受託者と恒常的に雇用関係があり、証明できる者とする。</w:t>
      </w:r>
    </w:p>
    <w:p w14:paraId="21752A74" w14:textId="77777777" w:rsidR="008602E0" w:rsidRPr="008602E0" w:rsidRDefault="008602E0" w:rsidP="008602E0">
      <w:pPr>
        <w:spacing w:line="380" w:lineRule="exact"/>
        <w:rPr>
          <w:rFonts w:ascii="ＭＳ 明朝" w:eastAsia="ＭＳ 明朝" w:hAnsi="ＭＳ 明朝" w:cs="Times New Roman"/>
          <w:color w:val="000000" w:themeColor="text1"/>
          <w:sz w:val="24"/>
          <w:szCs w:val="24"/>
        </w:rPr>
      </w:pPr>
      <w:r w:rsidRPr="008602E0">
        <w:rPr>
          <w:rFonts w:ascii="ＭＳ 明朝" w:eastAsia="ＭＳ 明朝" w:hAnsi="ＭＳ 明朝" w:cs="Times New Roman" w:hint="eastAsia"/>
          <w:color w:val="000000" w:themeColor="text1"/>
          <w:sz w:val="24"/>
          <w:szCs w:val="24"/>
        </w:rPr>
        <w:t xml:space="preserve">　　（ア）管理技術者</w:t>
      </w:r>
    </w:p>
    <w:p w14:paraId="26EA6807" w14:textId="01D59081" w:rsidR="008602E0" w:rsidRPr="008602E0" w:rsidRDefault="008602E0" w:rsidP="008602E0">
      <w:pPr>
        <w:spacing w:line="380" w:lineRule="exact"/>
        <w:ind w:left="960" w:hangingChars="400" w:hanging="960"/>
        <w:rPr>
          <w:rFonts w:ascii="ＭＳ 明朝" w:eastAsia="ＭＳ 明朝" w:hAnsi="ＭＳ 明朝" w:cs="Times New Roman"/>
          <w:color w:val="000000" w:themeColor="text1"/>
          <w:sz w:val="24"/>
          <w:szCs w:val="24"/>
        </w:rPr>
      </w:pPr>
      <w:r w:rsidRPr="008602E0">
        <w:rPr>
          <w:rFonts w:ascii="ＭＳ 明朝" w:eastAsia="ＭＳ 明朝" w:hAnsi="ＭＳ 明朝" w:cs="Times New Roman" w:hint="eastAsia"/>
          <w:color w:val="000000" w:themeColor="text1"/>
          <w:sz w:val="24"/>
          <w:szCs w:val="24"/>
        </w:rPr>
        <w:t xml:space="preserve">　　　　　技術者（総合技術管理部門（衛生工学一般廃棄物関係）又は衛生工学部門（廃棄物部門））の資格を有し、過去５年間に、地方公共団体が発注する一般廃棄物処理基本計画策定業務もしくはごみ処理業務の民間委託に係る発注支援業務の実績を有する者とする。</w:t>
      </w:r>
    </w:p>
    <w:p w14:paraId="09A59DC0" w14:textId="77777777" w:rsidR="008602E0" w:rsidRPr="008602E0" w:rsidRDefault="008602E0" w:rsidP="008602E0">
      <w:pPr>
        <w:spacing w:line="380" w:lineRule="exact"/>
        <w:ind w:left="960" w:hangingChars="400" w:hanging="960"/>
        <w:rPr>
          <w:rFonts w:ascii="ＭＳ 明朝" w:eastAsia="ＭＳ 明朝" w:hAnsi="ＭＳ 明朝" w:cs="Times New Roman"/>
          <w:color w:val="000000" w:themeColor="text1"/>
          <w:sz w:val="24"/>
          <w:szCs w:val="24"/>
        </w:rPr>
      </w:pPr>
      <w:r w:rsidRPr="008602E0">
        <w:rPr>
          <w:rFonts w:ascii="ＭＳ 明朝" w:eastAsia="ＭＳ 明朝" w:hAnsi="ＭＳ 明朝" w:cs="Times New Roman" w:hint="eastAsia"/>
          <w:color w:val="000000" w:themeColor="text1"/>
          <w:sz w:val="24"/>
          <w:szCs w:val="24"/>
        </w:rPr>
        <w:t xml:space="preserve">　　　　　管理技術者は、業務の管理、統括及び町が開催する会議に出席し、業務の円滑な履行を行うものとする。</w:t>
      </w:r>
    </w:p>
    <w:p w14:paraId="31A193FC" w14:textId="405A00D5" w:rsidR="008602E0" w:rsidRPr="008602E0" w:rsidRDefault="008602E0" w:rsidP="008602E0">
      <w:pPr>
        <w:spacing w:line="380" w:lineRule="exact"/>
        <w:ind w:firstLineChars="200" w:firstLine="480"/>
        <w:rPr>
          <w:rFonts w:ascii="ＭＳ 明朝" w:eastAsia="ＭＳ 明朝" w:hAnsi="ＭＳ 明朝" w:cs="Times New Roman"/>
          <w:color w:val="000000" w:themeColor="text1"/>
          <w:sz w:val="24"/>
          <w:szCs w:val="24"/>
        </w:rPr>
      </w:pPr>
      <w:r w:rsidRPr="008602E0">
        <w:rPr>
          <w:rFonts w:ascii="ＭＳ 明朝" w:eastAsia="ＭＳ 明朝" w:hAnsi="ＭＳ 明朝" w:cs="Times New Roman" w:hint="eastAsia"/>
          <w:color w:val="000000" w:themeColor="text1"/>
          <w:sz w:val="24"/>
          <w:szCs w:val="24"/>
        </w:rPr>
        <w:t>（イ）照査技術者</w:t>
      </w:r>
    </w:p>
    <w:p w14:paraId="1EB6FE18" w14:textId="77777777" w:rsidR="008602E0" w:rsidRPr="008602E0" w:rsidRDefault="008602E0" w:rsidP="008602E0">
      <w:pPr>
        <w:spacing w:line="380" w:lineRule="exact"/>
        <w:ind w:firstLineChars="400" w:firstLine="960"/>
        <w:rPr>
          <w:rFonts w:ascii="ＭＳ 明朝" w:eastAsia="ＭＳ 明朝" w:hAnsi="ＭＳ 明朝" w:cs="Times New Roman"/>
          <w:color w:val="000000" w:themeColor="text1"/>
          <w:sz w:val="24"/>
          <w:szCs w:val="24"/>
        </w:rPr>
      </w:pPr>
      <w:r w:rsidRPr="008602E0">
        <w:rPr>
          <w:rFonts w:ascii="ＭＳ 明朝" w:eastAsia="ＭＳ 明朝" w:hAnsi="ＭＳ 明朝" w:cs="Times New Roman" w:hint="eastAsia"/>
          <w:color w:val="000000" w:themeColor="text1"/>
          <w:sz w:val="24"/>
          <w:szCs w:val="24"/>
        </w:rPr>
        <w:t>管理技術者に定める資格を有する者であること。</w:t>
      </w:r>
    </w:p>
    <w:p w14:paraId="6D3EA67F" w14:textId="77777777" w:rsidR="008602E0" w:rsidRPr="008602E0" w:rsidRDefault="008602E0" w:rsidP="008602E0">
      <w:pPr>
        <w:spacing w:line="380" w:lineRule="exact"/>
        <w:ind w:firstLineChars="400" w:firstLine="960"/>
        <w:rPr>
          <w:rFonts w:ascii="ＭＳ 明朝" w:eastAsia="ＭＳ 明朝" w:hAnsi="ＭＳ 明朝" w:cs="Times New Roman"/>
          <w:color w:val="000000" w:themeColor="text1"/>
          <w:sz w:val="24"/>
          <w:szCs w:val="24"/>
        </w:rPr>
      </w:pPr>
      <w:r w:rsidRPr="008602E0">
        <w:rPr>
          <w:rFonts w:ascii="ＭＳ 明朝" w:eastAsia="ＭＳ 明朝" w:hAnsi="ＭＳ 明朝" w:cs="Times New Roman" w:hint="eastAsia"/>
          <w:color w:val="000000" w:themeColor="text1"/>
          <w:sz w:val="24"/>
          <w:szCs w:val="24"/>
        </w:rPr>
        <w:t>照査技術者は、管理技術者及び主任担当技術者を兼務することができない。</w:t>
      </w:r>
    </w:p>
    <w:p w14:paraId="178656CB" w14:textId="77777777" w:rsidR="008602E0" w:rsidRPr="008602E0" w:rsidRDefault="008602E0" w:rsidP="008602E0">
      <w:pPr>
        <w:spacing w:line="380" w:lineRule="exact"/>
        <w:rPr>
          <w:rFonts w:ascii="ＭＳ 明朝" w:eastAsia="ＭＳ 明朝" w:hAnsi="ＭＳ 明朝" w:cs="Times New Roman"/>
          <w:color w:val="000000" w:themeColor="text1"/>
          <w:sz w:val="24"/>
          <w:szCs w:val="24"/>
        </w:rPr>
      </w:pPr>
      <w:r w:rsidRPr="008602E0">
        <w:rPr>
          <w:rFonts w:ascii="ＭＳ 明朝" w:eastAsia="ＭＳ 明朝" w:hAnsi="ＭＳ 明朝" w:cs="Times New Roman" w:hint="eastAsia"/>
          <w:color w:val="000000" w:themeColor="text1"/>
          <w:sz w:val="24"/>
          <w:szCs w:val="24"/>
        </w:rPr>
        <w:t xml:space="preserve">　　（ウ）主任担当技術者</w:t>
      </w:r>
    </w:p>
    <w:p w14:paraId="17BC5894" w14:textId="162A1F13" w:rsidR="008602E0" w:rsidRPr="008602E0" w:rsidRDefault="008602E0" w:rsidP="008602E0">
      <w:pPr>
        <w:spacing w:line="380" w:lineRule="exact"/>
        <w:ind w:left="960" w:hangingChars="400" w:hanging="960"/>
        <w:rPr>
          <w:rFonts w:ascii="ＭＳ 明朝" w:eastAsia="ＭＳ 明朝" w:hAnsi="ＭＳ 明朝" w:cs="Times New Roman"/>
          <w:color w:val="000000" w:themeColor="text1"/>
          <w:sz w:val="24"/>
          <w:szCs w:val="24"/>
        </w:rPr>
      </w:pPr>
      <w:r>
        <w:rPr>
          <w:rFonts w:ascii="ＭＳ 明朝" w:eastAsia="ＭＳ 明朝" w:hAnsi="ＭＳ 明朝" w:cs="Times New Roman" w:hint="eastAsia"/>
          <w:color w:val="000000" w:themeColor="text1"/>
          <w:sz w:val="24"/>
          <w:szCs w:val="24"/>
        </w:rPr>
        <w:t xml:space="preserve">　　　　　</w:t>
      </w:r>
      <w:r w:rsidRPr="008602E0">
        <w:rPr>
          <w:rFonts w:ascii="ＭＳ 明朝" w:eastAsia="ＭＳ 明朝" w:hAnsi="ＭＳ 明朝" w:cs="Times New Roman" w:hint="eastAsia"/>
          <w:color w:val="000000" w:themeColor="text1"/>
          <w:sz w:val="24"/>
          <w:szCs w:val="24"/>
        </w:rPr>
        <w:t>過去５年間に地方公共団体が発注する一般廃棄物処理基本計画策定業務もしくはごみ処理業務の民間委託に係る発注支援業務の実績を有する者とする。</w:t>
      </w:r>
    </w:p>
    <w:p w14:paraId="2F9EED66" w14:textId="77777777" w:rsidR="008602E0" w:rsidRPr="008602E0" w:rsidRDefault="008602E0" w:rsidP="008602E0">
      <w:pPr>
        <w:spacing w:line="380" w:lineRule="exact"/>
        <w:rPr>
          <w:rFonts w:ascii="ＭＳ 明朝" w:eastAsia="ＭＳ 明朝" w:hAnsi="ＭＳ 明朝" w:cs="Times New Roman"/>
          <w:color w:val="000000" w:themeColor="text1"/>
          <w:sz w:val="24"/>
          <w:szCs w:val="24"/>
        </w:rPr>
      </w:pPr>
      <w:r w:rsidRPr="008602E0">
        <w:rPr>
          <w:rFonts w:ascii="ＭＳ 明朝" w:eastAsia="ＭＳ 明朝" w:hAnsi="ＭＳ 明朝" w:cs="Times New Roman" w:hint="eastAsia"/>
          <w:color w:val="000000" w:themeColor="text1"/>
          <w:sz w:val="24"/>
          <w:szCs w:val="24"/>
        </w:rPr>
        <w:t>（５）地方自治法施行令（昭和２２年政令第１６号）第１６７条の４の規定に該当し</w:t>
      </w:r>
    </w:p>
    <w:p w14:paraId="7F062E67" w14:textId="77777777" w:rsidR="008602E0" w:rsidRPr="008602E0" w:rsidRDefault="008602E0" w:rsidP="008602E0">
      <w:pPr>
        <w:spacing w:line="380" w:lineRule="exact"/>
        <w:rPr>
          <w:rFonts w:ascii="ＭＳ 明朝" w:eastAsia="ＭＳ 明朝" w:hAnsi="ＭＳ 明朝" w:cs="Times New Roman"/>
          <w:color w:val="000000" w:themeColor="text1"/>
          <w:sz w:val="24"/>
          <w:szCs w:val="24"/>
        </w:rPr>
      </w:pPr>
      <w:r w:rsidRPr="008602E0">
        <w:rPr>
          <w:rFonts w:ascii="ＭＳ 明朝" w:eastAsia="ＭＳ 明朝" w:hAnsi="ＭＳ 明朝" w:cs="Times New Roman" w:hint="eastAsia"/>
          <w:color w:val="000000" w:themeColor="text1"/>
          <w:sz w:val="24"/>
          <w:szCs w:val="24"/>
        </w:rPr>
        <w:t xml:space="preserve">　　ない者であること。</w:t>
      </w:r>
    </w:p>
    <w:p w14:paraId="2B2F2925" w14:textId="77777777" w:rsidR="008602E0" w:rsidRPr="008602E0" w:rsidRDefault="008602E0" w:rsidP="008602E0">
      <w:pPr>
        <w:spacing w:line="380" w:lineRule="exact"/>
        <w:rPr>
          <w:rFonts w:ascii="ＭＳ 明朝" w:eastAsia="ＭＳ 明朝" w:hAnsi="ＭＳ 明朝" w:cs="Times New Roman"/>
          <w:color w:val="000000" w:themeColor="text1"/>
          <w:sz w:val="24"/>
          <w:szCs w:val="24"/>
        </w:rPr>
      </w:pPr>
      <w:r w:rsidRPr="008602E0">
        <w:rPr>
          <w:rFonts w:ascii="ＭＳ 明朝" w:eastAsia="ＭＳ 明朝" w:hAnsi="ＭＳ 明朝" w:cs="Times New Roman" w:hint="eastAsia"/>
          <w:color w:val="000000" w:themeColor="text1"/>
          <w:sz w:val="24"/>
          <w:szCs w:val="24"/>
        </w:rPr>
        <w:t>（６）破産法（平成１６年法律第７５号）に基づく破産手続開始の申立てがなされて</w:t>
      </w:r>
    </w:p>
    <w:p w14:paraId="4B4A3081" w14:textId="77777777" w:rsidR="008602E0" w:rsidRPr="008602E0" w:rsidRDefault="008602E0" w:rsidP="008602E0">
      <w:pPr>
        <w:spacing w:line="380" w:lineRule="exact"/>
        <w:ind w:firstLineChars="200" w:firstLine="480"/>
        <w:rPr>
          <w:rFonts w:ascii="ＭＳ 明朝" w:eastAsia="ＭＳ 明朝" w:hAnsi="ＭＳ 明朝" w:cs="Times New Roman"/>
          <w:color w:val="000000" w:themeColor="text1"/>
          <w:sz w:val="24"/>
          <w:szCs w:val="24"/>
        </w:rPr>
      </w:pPr>
      <w:r w:rsidRPr="008602E0">
        <w:rPr>
          <w:rFonts w:ascii="ＭＳ 明朝" w:eastAsia="ＭＳ 明朝" w:hAnsi="ＭＳ 明朝" w:cs="Times New Roman" w:hint="eastAsia"/>
          <w:color w:val="000000" w:themeColor="text1"/>
          <w:sz w:val="24"/>
          <w:szCs w:val="24"/>
        </w:rPr>
        <w:t>いない者であること。</w:t>
      </w:r>
    </w:p>
    <w:p w14:paraId="7833AA50" w14:textId="77777777" w:rsidR="008602E0" w:rsidRPr="008602E0" w:rsidRDefault="008602E0" w:rsidP="008602E0">
      <w:pPr>
        <w:spacing w:line="380" w:lineRule="exact"/>
        <w:ind w:left="480" w:hangingChars="200" w:hanging="480"/>
        <w:rPr>
          <w:rFonts w:ascii="ＭＳ 明朝" w:eastAsia="ＭＳ 明朝" w:hAnsi="ＭＳ 明朝" w:cs="Times New Roman"/>
          <w:color w:val="000000" w:themeColor="text1"/>
          <w:sz w:val="24"/>
          <w:szCs w:val="24"/>
        </w:rPr>
      </w:pPr>
      <w:r w:rsidRPr="008602E0">
        <w:rPr>
          <w:rFonts w:ascii="ＭＳ 明朝" w:eastAsia="ＭＳ 明朝" w:hAnsi="ＭＳ 明朝" w:cs="Times New Roman" w:hint="eastAsia"/>
          <w:color w:val="000000" w:themeColor="text1"/>
          <w:sz w:val="24"/>
          <w:szCs w:val="24"/>
        </w:rPr>
        <w:t>（７）会社更生法（平成１４年法律第１５４号）に基づく更生手続開始の申立てがなされていない者であること。</w:t>
      </w:r>
    </w:p>
    <w:p w14:paraId="7119BD04" w14:textId="77777777" w:rsidR="008602E0" w:rsidRPr="008602E0" w:rsidRDefault="008602E0" w:rsidP="008602E0">
      <w:pPr>
        <w:spacing w:line="380" w:lineRule="exact"/>
        <w:ind w:left="480" w:hangingChars="200" w:hanging="480"/>
        <w:rPr>
          <w:rFonts w:ascii="ＭＳ 明朝" w:eastAsia="ＭＳ 明朝" w:hAnsi="ＭＳ 明朝" w:cs="Times New Roman"/>
          <w:color w:val="000000" w:themeColor="text1"/>
          <w:sz w:val="24"/>
          <w:szCs w:val="24"/>
        </w:rPr>
      </w:pPr>
      <w:r w:rsidRPr="008602E0">
        <w:rPr>
          <w:rFonts w:ascii="ＭＳ 明朝" w:eastAsia="ＭＳ 明朝" w:hAnsi="ＭＳ 明朝" w:cs="Times New Roman" w:hint="eastAsia"/>
          <w:color w:val="000000" w:themeColor="text1"/>
          <w:sz w:val="24"/>
          <w:szCs w:val="24"/>
        </w:rPr>
        <w:t>（８）民事再生法（平成１１年法律第２２５号）に基づく再生手続開始の申立てがな</w:t>
      </w:r>
      <w:r w:rsidRPr="008602E0">
        <w:rPr>
          <w:rFonts w:ascii="ＭＳ 明朝" w:eastAsia="ＭＳ 明朝" w:hAnsi="ＭＳ 明朝" w:cs="Times New Roman" w:hint="eastAsia"/>
          <w:color w:val="000000" w:themeColor="text1"/>
          <w:sz w:val="24"/>
          <w:szCs w:val="24"/>
        </w:rPr>
        <w:lastRenderedPageBreak/>
        <w:t>されていない者であること。</w:t>
      </w:r>
    </w:p>
    <w:p w14:paraId="03752955" w14:textId="77777777" w:rsidR="008602E0" w:rsidRPr="008602E0" w:rsidRDefault="008602E0" w:rsidP="008602E0">
      <w:pPr>
        <w:spacing w:line="380" w:lineRule="exact"/>
        <w:rPr>
          <w:rFonts w:ascii="ＭＳ 明朝" w:eastAsia="ＭＳ 明朝" w:hAnsi="ＭＳ 明朝" w:cs="Times New Roman"/>
          <w:color w:val="000000" w:themeColor="text1"/>
          <w:sz w:val="24"/>
          <w:szCs w:val="24"/>
        </w:rPr>
      </w:pPr>
      <w:r w:rsidRPr="008602E0">
        <w:rPr>
          <w:rFonts w:ascii="ＭＳ 明朝" w:eastAsia="ＭＳ 明朝" w:hAnsi="ＭＳ 明朝" w:cs="Times New Roman" w:hint="eastAsia"/>
          <w:color w:val="000000" w:themeColor="text1"/>
          <w:sz w:val="24"/>
          <w:szCs w:val="24"/>
        </w:rPr>
        <w:t>（９）藍住町暴力団等排除措置要綱に基づく排除措置対象者でないこと。</w:t>
      </w:r>
    </w:p>
    <w:p w14:paraId="40BF647E" w14:textId="77777777" w:rsidR="008602E0" w:rsidRPr="008602E0" w:rsidRDefault="008602E0" w:rsidP="008602E0">
      <w:pPr>
        <w:spacing w:line="380" w:lineRule="exact"/>
        <w:rPr>
          <w:rFonts w:ascii="ＭＳ 明朝" w:eastAsia="ＭＳ 明朝" w:hAnsi="ＭＳ 明朝" w:cs="Times New Roman"/>
          <w:color w:val="000000" w:themeColor="text1"/>
          <w:sz w:val="24"/>
          <w:szCs w:val="24"/>
        </w:rPr>
      </w:pPr>
      <w:r w:rsidRPr="008602E0">
        <w:rPr>
          <w:rFonts w:ascii="ＭＳ 明朝" w:eastAsia="ＭＳ 明朝" w:hAnsi="ＭＳ 明朝" w:cs="Times New Roman" w:hint="eastAsia"/>
          <w:color w:val="000000" w:themeColor="text1"/>
          <w:sz w:val="24"/>
          <w:szCs w:val="24"/>
        </w:rPr>
        <w:t>（10）徳島県及び町の指名停止措置を受けていない者であること。</w:t>
      </w:r>
    </w:p>
    <w:p w14:paraId="097EFB9C" w14:textId="77777777" w:rsidR="008602E0" w:rsidRPr="008602E0" w:rsidRDefault="008602E0" w:rsidP="008602E0">
      <w:pPr>
        <w:spacing w:line="380" w:lineRule="exact"/>
        <w:ind w:left="480" w:hangingChars="200" w:hanging="480"/>
        <w:rPr>
          <w:rFonts w:ascii="ＭＳ 明朝" w:eastAsia="ＭＳ 明朝" w:hAnsi="ＭＳ 明朝" w:cs="Times New Roman"/>
          <w:color w:val="000000" w:themeColor="text1"/>
          <w:sz w:val="24"/>
          <w:szCs w:val="24"/>
        </w:rPr>
      </w:pPr>
      <w:r w:rsidRPr="008602E0">
        <w:rPr>
          <w:rFonts w:ascii="ＭＳ 明朝" w:eastAsia="ＭＳ 明朝" w:hAnsi="ＭＳ 明朝" w:cs="Times New Roman" w:hint="eastAsia"/>
          <w:color w:val="000000" w:themeColor="text1"/>
          <w:sz w:val="24"/>
          <w:szCs w:val="24"/>
        </w:rPr>
        <w:t>（11）清算中の株式会社である事業者について、会社法（平成１７年法律第８６号）に基づく特別清算開始の命令がなされていない者であること。</w:t>
      </w:r>
    </w:p>
    <w:p w14:paraId="48C3FF14" w14:textId="67874E3C" w:rsidR="00F66AFC" w:rsidRPr="002A7D2E" w:rsidRDefault="008602E0" w:rsidP="008602E0">
      <w:pPr>
        <w:spacing w:line="380" w:lineRule="exact"/>
        <w:rPr>
          <w:rFonts w:ascii="ＭＳ 明朝" w:eastAsia="ＭＳ 明朝" w:hAnsi="ＭＳ 明朝" w:cs="Times New Roman"/>
          <w:color w:val="000000" w:themeColor="text1"/>
          <w:sz w:val="24"/>
          <w:szCs w:val="24"/>
        </w:rPr>
      </w:pPr>
      <w:r w:rsidRPr="008602E0">
        <w:rPr>
          <w:rFonts w:ascii="ＭＳ 明朝" w:eastAsia="ＭＳ 明朝" w:hAnsi="ＭＳ 明朝" w:cs="Times New Roman" w:hint="eastAsia"/>
          <w:color w:val="000000" w:themeColor="text1"/>
          <w:sz w:val="24"/>
          <w:szCs w:val="24"/>
        </w:rPr>
        <w:t>（12）手形交換所による取引停止処分を受けていない者であること。</w:t>
      </w:r>
    </w:p>
    <w:p w14:paraId="221D8FAA" w14:textId="77777777" w:rsidR="00BD18BC" w:rsidRDefault="00BD18BC" w:rsidP="001A77FB">
      <w:pPr>
        <w:rPr>
          <w:sz w:val="24"/>
          <w:szCs w:val="24"/>
        </w:rPr>
      </w:pPr>
    </w:p>
    <w:p w14:paraId="7089E289" w14:textId="77777777" w:rsidR="00F66AFC" w:rsidRDefault="00F66AFC" w:rsidP="001A77FB">
      <w:pPr>
        <w:rPr>
          <w:sz w:val="24"/>
          <w:szCs w:val="24"/>
        </w:rPr>
      </w:pPr>
    </w:p>
    <w:p w14:paraId="74C4850C" w14:textId="77777777" w:rsidR="00F66AFC" w:rsidRDefault="00F66AFC" w:rsidP="00F66AFC">
      <w:pPr>
        <w:jc w:val="right"/>
        <w:rPr>
          <w:sz w:val="24"/>
          <w:szCs w:val="24"/>
        </w:rPr>
      </w:pPr>
      <w:r>
        <w:rPr>
          <w:rFonts w:hint="eastAsia"/>
          <w:sz w:val="24"/>
          <w:szCs w:val="24"/>
        </w:rPr>
        <w:t>令和　　年　　月　　日</w:t>
      </w:r>
    </w:p>
    <w:p w14:paraId="32311120" w14:textId="77777777" w:rsidR="00F66AFC" w:rsidRDefault="00F66AFC" w:rsidP="00F66AFC">
      <w:pPr>
        <w:rPr>
          <w:sz w:val="24"/>
          <w:szCs w:val="24"/>
        </w:rPr>
      </w:pPr>
      <w:r>
        <w:rPr>
          <w:rFonts w:hint="eastAsia"/>
          <w:sz w:val="24"/>
          <w:szCs w:val="24"/>
        </w:rPr>
        <w:t>藍住町長　髙橋　英夫　殿</w:t>
      </w:r>
    </w:p>
    <w:p w14:paraId="04CA78AE" w14:textId="77777777" w:rsidR="00547A43" w:rsidRPr="00DF3C0F" w:rsidRDefault="00547A43" w:rsidP="00F66AFC">
      <w:pPr>
        <w:rPr>
          <w:sz w:val="24"/>
          <w:szCs w:val="24"/>
        </w:rPr>
      </w:pPr>
    </w:p>
    <w:p w14:paraId="1F6AC488" w14:textId="1EB5ED6D" w:rsidR="00F66AFC" w:rsidRDefault="00547A43" w:rsidP="001A77FB">
      <w:pPr>
        <w:rPr>
          <w:sz w:val="24"/>
          <w:szCs w:val="24"/>
        </w:rPr>
      </w:pPr>
      <w:r>
        <w:rPr>
          <w:rFonts w:hint="eastAsia"/>
          <w:sz w:val="24"/>
          <w:szCs w:val="24"/>
        </w:rPr>
        <w:t xml:space="preserve">　　　　　　　　　　　　　　　　　申込者</w:t>
      </w:r>
    </w:p>
    <w:p w14:paraId="5E0248F5" w14:textId="77777777" w:rsidR="00F66AFC" w:rsidRPr="00724352" w:rsidRDefault="00F66AFC" w:rsidP="00F66AFC">
      <w:pPr>
        <w:spacing w:line="300" w:lineRule="exact"/>
        <w:ind w:firstLineChars="1700" w:firstLine="4080"/>
        <w:rPr>
          <w:rFonts w:ascii="ＭＳ 明朝" w:hAnsi="ＭＳ 明朝"/>
          <w:sz w:val="24"/>
          <w:szCs w:val="24"/>
        </w:rPr>
      </w:pPr>
      <w:r w:rsidRPr="00724352">
        <w:rPr>
          <w:rFonts w:ascii="ＭＳ 明朝" w:hAnsi="ＭＳ 明朝" w:hint="eastAsia"/>
          <w:sz w:val="24"/>
          <w:szCs w:val="24"/>
        </w:rPr>
        <w:t>住所（所在地）</w:t>
      </w:r>
    </w:p>
    <w:p w14:paraId="18B5B7A6" w14:textId="77777777" w:rsidR="00F66AFC" w:rsidRDefault="00F66AFC" w:rsidP="00F66AFC">
      <w:pPr>
        <w:spacing w:line="300" w:lineRule="exact"/>
        <w:ind w:firstLineChars="1700" w:firstLine="4080"/>
        <w:jc w:val="left"/>
        <w:rPr>
          <w:rFonts w:ascii="ＭＳ 明朝" w:hAnsi="ＭＳ 明朝"/>
          <w:sz w:val="24"/>
          <w:szCs w:val="24"/>
        </w:rPr>
      </w:pPr>
      <w:r w:rsidRPr="00724352">
        <w:rPr>
          <w:rFonts w:ascii="ＭＳ 明朝" w:hAnsi="ＭＳ 明朝" w:hint="eastAsia"/>
          <w:sz w:val="24"/>
          <w:szCs w:val="24"/>
        </w:rPr>
        <w:t>商号又は名称</w:t>
      </w:r>
    </w:p>
    <w:p w14:paraId="0E530A37" w14:textId="77777777" w:rsidR="00F66AFC" w:rsidRPr="00F66AFC" w:rsidRDefault="00F66AFC" w:rsidP="00F46407">
      <w:pPr>
        <w:spacing w:line="300" w:lineRule="exact"/>
        <w:ind w:firstLineChars="1700" w:firstLine="4080"/>
        <w:jc w:val="left"/>
        <w:rPr>
          <w:sz w:val="24"/>
          <w:szCs w:val="24"/>
        </w:rPr>
      </w:pPr>
      <w:r w:rsidRPr="00724352">
        <w:rPr>
          <w:rFonts w:ascii="ＭＳ 明朝" w:hAnsi="ＭＳ 明朝" w:hint="eastAsia"/>
          <w:sz w:val="24"/>
          <w:szCs w:val="24"/>
        </w:rPr>
        <w:t>代表者氏名　　　　　　　　　　　　　   印</w:t>
      </w:r>
    </w:p>
    <w:sectPr w:rsidR="00F66AFC" w:rsidRPr="00F66AFC" w:rsidSect="00F66AFC">
      <w:headerReference w:type="default" r:id="rId7"/>
      <w:pgSz w:w="11906" w:h="16838"/>
      <w:pgMar w:top="993"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04D9E" w14:textId="77777777" w:rsidR="00CB7FF2" w:rsidRDefault="00CB7FF2" w:rsidP="00DF3C0F">
      <w:r>
        <w:separator/>
      </w:r>
    </w:p>
  </w:endnote>
  <w:endnote w:type="continuationSeparator" w:id="0">
    <w:p w14:paraId="214B8FB3" w14:textId="77777777" w:rsidR="00CB7FF2" w:rsidRDefault="00CB7FF2" w:rsidP="00DF3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D8D1A" w14:textId="77777777" w:rsidR="00CB7FF2" w:rsidRDefault="00CB7FF2" w:rsidP="00DF3C0F">
      <w:r>
        <w:separator/>
      </w:r>
    </w:p>
  </w:footnote>
  <w:footnote w:type="continuationSeparator" w:id="0">
    <w:p w14:paraId="27396406" w14:textId="77777777" w:rsidR="00CB7FF2" w:rsidRDefault="00CB7FF2" w:rsidP="00DF3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D0BD3" w14:textId="77777777" w:rsidR="009C1099" w:rsidRDefault="009C109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E37FA"/>
    <w:rsid w:val="000954BB"/>
    <w:rsid w:val="00096E65"/>
    <w:rsid w:val="000A34EC"/>
    <w:rsid w:val="000E4248"/>
    <w:rsid w:val="001302D6"/>
    <w:rsid w:val="00135E8D"/>
    <w:rsid w:val="001503DB"/>
    <w:rsid w:val="001946DB"/>
    <w:rsid w:val="001A77FB"/>
    <w:rsid w:val="001F009D"/>
    <w:rsid w:val="002E37FA"/>
    <w:rsid w:val="00316E7A"/>
    <w:rsid w:val="003A101F"/>
    <w:rsid w:val="003A459C"/>
    <w:rsid w:val="003B20BE"/>
    <w:rsid w:val="003F0561"/>
    <w:rsid w:val="004169D6"/>
    <w:rsid w:val="004D105A"/>
    <w:rsid w:val="004E54CC"/>
    <w:rsid w:val="004F2A96"/>
    <w:rsid w:val="005409E8"/>
    <w:rsid w:val="00540DAD"/>
    <w:rsid w:val="00547A43"/>
    <w:rsid w:val="00582E0B"/>
    <w:rsid w:val="005A3DB9"/>
    <w:rsid w:val="005C4BE4"/>
    <w:rsid w:val="006246CB"/>
    <w:rsid w:val="00656A19"/>
    <w:rsid w:val="006A58B8"/>
    <w:rsid w:val="006B22AA"/>
    <w:rsid w:val="006C139A"/>
    <w:rsid w:val="006C2B79"/>
    <w:rsid w:val="00712D42"/>
    <w:rsid w:val="00735E6B"/>
    <w:rsid w:val="00776F00"/>
    <w:rsid w:val="00780B11"/>
    <w:rsid w:val="007A57B6"/>
    <w:rsid w:val="007D0568"/>
    <w:rsid w:val="008076CE"/>
    <w:rsid w:val="00844F51"/>
    <w:rsid w:val="008602E0"/>
    <w:rsid w:val="00980087"/>
    <w:rsid w:val="009C1099"/>
    <w:rsid w:val="009D0B17"/>
    <w:rsid w:val="009D727E"/>
    <w:rsid w:val="009E2CF5"/>
    <w:rsid w:val="00A33831"/>
    <w:rsid w:val="00A468F0"/>
    <w:rsid w:val="00A63EAD"/>
    <w:rsid w:val="00AD3BBB"/>
    <w:rsid w:val="00AE4350"/>
    <w:rsid w:val="00B04733"/>
    <w:rsid w:val="00BB4F17"/>
    <w:rsid w:val="00BD18BC"/>
    <w:rsid w:val="00BE707E"/>
    <w:rsid w:val="00BF2DE3"/>
    <w:rsid w:val="00C6426D"/>
    <w:rsid w:val="00C66D77"/>
    <w:rsid w:val="00CB5AD8"/>
    <w:rsid w:val="00CB7FF2"/>
    <w:rsid w:val="00CD7B10"/>
    <w:rsid w:val="00D8219D"/>
    <w:rsid w:val="00D86856"/>
    <w:rsid w:val="00D91330"/>
    <w:rsid w:val="00DF3C0F"/>
    <w:rsid w:val="00E52C68"/>
    <w:rsid w:val="00E93AEB"/>
    <w:rsid w:val="00EA7881"/>
    <w:rsid w:val="00F43121"/>
    <w:rsid w:val="00F46407"/>
    <w:rsid w:val="00F66A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D85CBE"/>
  <w15:docId w15:val="{87611B68-7ABC-4528-91EB-0D73818CB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03D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24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F3C0F"/>
    <w:pPr>
      <w:tabs>
        <w:tab w:val="center" w:pos="4252"/>
        <w:tab w:val="right" w:pos="8504"/>
      </w:tabs>
      <w:snapToGrid w:val="0"/>
    </w:pPr>
  </w:style>
  <w:style w:type="character" w:customStyle="1" w:styleId="a5">
    <w:name w:val="ヘッダー (文字)"/>
    <w:basedOn w:val="a0"/>
    <w:link w:val="a4"/>
    <w:uiPriority w:val="99"/>
    <w:rsid w:val="00DF3C0F"/>
  </w:style>
  <w:style w:type="paragraph" w:styleId="a6">
    <w:name w:val="footer"/>
    <w:basedOn w:val="a"/>
    <w:link w:val="a7"/>
    <w:uiPriority w:val="99"/>
    <w:unhideWhenUsed/>
    <w:rsid w:val="00DF3C0F"/>
    <w:pPr>
      <w:tabs>
        <w:tab w:val="center" w:pos="4252"/>
        <w:tab w:val="right" w:pos="8504"/>
      </w:tabs>
      <w:snapToGrid w:val="0"/>
    </w:pPr>
  </w:style>
  <w:style w:type="character" w:customStyle="1" w:styleId="a7">
    <w:name w:val="フッター (文字)"/>
    <w:basedOn w:val="a0"/>
    <w:link w:val="a6"/>
    <w:uiPriority w:val="99"/>
    <w:rsid w:val="00DF3C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1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DEBDBC-A2C8-4C87-8CDF-2662E79B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2</Pages>
  <Words>172</Words>
  <Characters>984</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AZ0400</dc:creator>
  <cp:lastModifiedBy>奥村　竜一郎</cp:lastModifiedBy>
  <cp:revision>39</cp:revision>
  <cp:lastPrinted>2018-01-22T10:03:00Z</cp:lastPrinted>
  <dcterms:created xsi:type="dcterms:W3CDTF">2017-12-14T00:23:00Z</dcterms:created>
  <dcterms:modified xsi:type="dcterms:W3CDTF">2026-06-17T02:14:00Z</dcterms:modified>
</cp:coreProperties>
</file>